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42" w:rsidRDefault="00E60442" w:rsidP="00E60442">
      <w:pPr>
        <w:pStyle w:val="Heading1"/>
        <w:rPr>
          <w:rFonts w:ascii="Arial" w:hAnsi="Arial" w:cs="Arial"/>
        </w:rPr>
      </w:pPr>
    </w:p>
    <w:p w:rsidR="00E60442" w:rsidRDefault="00E60442" w:rsidP="00E60442">
      <w:pPr>
        <w:pStyle w:val="Heading1"/>
        <w:rPr>
          <w:rFonts w:ascii="Arial" w:hAnsi="Arial" w:cs="Arial"/>
        </w:rPr>
      </w:pPr>
    </w:p>
    <w:p w:rsidR="00E60442" w:rsidRPr="00E60442" w:rsidRDefault="00E60442" w:rsidP="00E60442">
      <w:pPr>
        <w:pStyle w:val="Heading1"/>
        <w:rPr>
          <w:rFonts w:ascii="Arial" w:hAnsi="Arial" w:cs="Arial"/>
        </w:rPr>
      </w:pPr>
      <w:r w:rsidRPr="00E60442">
        <w:rPr>
          <w:rFonts w:ascii="Arial" w:hAnsi="Arial" w:cs="Arial"/>
        </w:rPr>
        <w:t xml:space="preserve">Agreement </w:t>
      </w:r>
      <w:r w:rsidRPr="00E60442">
        <w:rPr>
          <w:rFonts w:ascii="Arial" w:hAnsi="Arial" w:cs="Arial"/>
        </w:rPr>
        <w:t xml:space="preserve">for </w:t>
      </w:r>
      <w:r w:rsidRPr="00E60442">
        <w:rPr>
          <w:rFonts w:ascii="Arial" w:hAnsi="Arial" w:cs="Arial"/>
          <w:i/>
        </w:rPr>
        <w:t>[Enter company name]</w:t>
      </w:r>
    </w:p>
    <w:p w:rsidR="00E60442" w:rsidRPr="00E60442" w:rsidRDefault="00E60442" w:rsidP="00E60442">
      <w:pPr>
        <w:autoSpaceDE w:val="0"/>
        <w:autoSpaceDN w:val="0"/>
        <w:adjustRightInd w:val="0"/>
        <w:spacing w:after="0" w:line="240" w:lineRule="auto"/>
        <w:rPr>
          <w:rFonts w:ascii="Arial" w:hAnsi="Arial" w:cs="Arial"/>
          <w:sz w:val="28"/>
          <w:szCs w:val="28"/>
        </w:rPr>
      </w:pPr>
    </w:p>
    <w:p w:rsidR="00E60442" w:rsidRPr="00E60442" w:rsidRDefault="00E60442" w:rsidP="00E60442">
      <w:pPr>
        <w:autoSpaceDE w:val="0"/>
        <w:autoSpaceDN w:val="0"/>
        <w:adjustRightInd w:val="0"/>
        <w:spacing w:after="0" w:line="240" w:lineRule="auto"/>
        <w:rPr>
          <w:rFonts w:ascii="Arial" w:hAnsi="Arial" w:cs="Arial"/>
          <w:sz w:val="28"/>
          <w:szCs w:val="28"/>
        </w:rPr>
      </w:pPr>
      <w:r w:rsidRPr="00E60442">
        <w:rPr>
          <w:rFonts w:ascii="Arial" w:hAnsi="Arial" w:cs="Arial"/>
          <w:sz w:val="28"/>
          <w:szCs w:val="28"/>
        </w:rPr>
        <w:t>These conditions of granting credit must be accepted by the applicant organisation</w:t>
      </w:r>
      <w:r w:rsidRPr="00E60442">
        <w:rPr>
          <w:rFonts w:ascii="Arial" w:hAnsi="Arial" w:cs="Arial"/>
          <w:sz w:val="28"/>
          <w:szCs w:val="28"/>
        </w:rPr>
        <w:t>.</w:t>
      </w:r>
      <w:r w:rsidRPr="00E60442">
        <w:rPr>
          <w:rFonts w:ascii="Arial" w:hAnsi="Arial" w:cs="Arial"/>
          <w:sz w:val="28"/>
          <w:szCs w:val="28"/>
        </w:rPr>
        <w:t xml:space="preserve"> </w:t>
      </w:r>
    </w:p>
    <w:p w:rsidR="00E60442" w:rsidRPr="00E60442" w:rsidRDefault="00E60442" w:rsidP="00E60442">
      <w:pPr>
        <w:autoSpaceDE w:val="0"/>
        <w:autoSpaceDN w:val="0"/>
        <w:adjustRightInd w:val="0"/>
        <w:spacing w:after="0" w:line="240" w:lineRule="auto"/>
        <w:rPr>
          <w:rFonts w:ascii="Arial" w:hAnsi="Arial" w:cs="Arial"/>
          <w:color w:val="0000FF"/>
          <w:sz w:val="28"/>
          <w:szCs w:val="28"/>
        </w:rPr>
      </w:pPr>
      <w:r w:rsidRPr="00E60442">
        <w:rPr>
          <w:rFonts w:ascii="Arial" w:hAnsi="Arial" w:cs="Arial"/>
          <w:sz w:val="28"/>
          <w:szCs w:val="28"/>
        </w:rPr>
        <w:tab/>
      </w:r>
      <w:r w:rsidRPr="00E60442">
        <w:rPr>
          <w:rFonts w:ascii="Arial" w:hAnsi="Arial" w:cs="Arial"/>
          <w:sz w:val="28"/>
          <w:szCs w:val="28"/>
        </w:rPr>
        <w:tab/>
      </w:r>
      <w:r w:rsidRPr="00E60442">
        <w:rPr>
          <w:rFonts w:ascii="Arial" w:hAnsi="Arial" w:cs="Arial"/>
          <w:sz w:val="28"/>
          <w:szCs w:val="28"/>
        </w:rPr>
        <w:tab/>
      </w:r>
    </w:p>
    <w:p w:rsidR="00E60442" w:rsidRPr="00E60442" w:rsidRDefault="00E60442" w:rsidP="00E60442">
      <w:pPr>
        <w:autoSpaceDE w:val="0"/>
        <w:autoSpaceDN w:val="0"/>
        <w:adjustRightInd w:val="0"/>
        <w:spacing w:after="0" w:line="240" w:lineRule="auto"/>
        <w:rPr>
          <w:rFonts w:ascii="Arial" w:hAnsi="Arial" w:cs="Arial"/>
          <w:sz w:val="28"/>
          <w:szCs w:val="28"/>
        </w:rPr>
      </w:pPr>
      <w:r w:rsidRPr="00E60442">
        <w:rPr>
          <w:rFonts w:ascii="Arial" w:hAnsi="Arial" w:cs="Arial"/>
          <w:sz w:val="28"/>
          <w:szCs w:val="28"/>
        </w:rPr>
        <w:t>The NIBSC/MHRA reserves the right to change its terms and conditions throughout the lifetime of this credit agreement and which can be found on website</w:t>
      </w:r>
      <w:r w:rsidRPr="00E60442">
        <w:rPr>
          <w:rFonts w:ascii="Arial" w:hAnsi="Arial" w:cs="Arial"/>
          <w:sz w:val="28"/>
          <w:szCs w:val="28"/>
        </w:rPr>
        <w:t xml:space="preserve"> (www</w:t>
      </w:r>
      <w:r w:rsidRPr="00E60442">
        <w:rPr>
          <w:rFonts w:ascii="Arial" w:hAnsi="Arial" w:cs="Arial"/>
          <w:sz w:val="28"/>
          <w:szCs w:val="28"/>
        </w:rPr>
        <w:t>.</w:t>
      </w:r>
      <w:r w:rsidRPr="00E60442">
        <w:rPr>
          <w:rFonts w:ascii="Arial" w:hAnsi="Arial" w:cs="Arial"/>
          <w:sz w:val="28"/>
          <w:szCs w:val="28"/>
        </w:rPr>
        <w:t xml:space="preserve">nibsc.org/About_Us/Terms_and_Conditions). </w:t>
      </w:r>
      <w:r w:rsidRPr="00E60442">
        <w:rPr>
          <w:rFonts w:ascii="Arial" w:hAnsi="Arial" w:cs="Arial"/>
          <w:sz w:val="28"/>
          <w:szCs w:val="28"/>
        </w:rPr>
        <w:t>Note that the credit facility may be stopped if the account exceeds the agreed credit limit or falls into arrears, and legal action may be taken to recover monies due. Title of goods will pass only upon full payment</w:t>
      </w:r>
      <w:r w:rsidRPr="00E60442">
        <w:rPr>
          <w:rFonts w:ascii="Arial" w:hAnsi="Arial" w:cs="Arial"/>
          <w:sz w:val="28"/>
          <w:szCs w:val="28"/>
        </w:rPr>
        <w:t>.</w:t>
      </w:r>
    </w:p>
    <w:p w:rsidR="00E60442" w:rsidRPr="00E60442" w:rsidRDefault="00E60442" w:rsidP="00E60442">
      <w:pPr>
        <w:autoSpaceDE w:val="0"/>
        <w:autoSpaceDN w:val="0"/>
        <w:adjustRightInd w:val="0"/>
        <w:spacing w:after="0" w:line="240" w:lineRule="auto"/>
        <w:rPr>
          <w:rFonts w:ascii="Arial" w:hAnsi="Arial" w:cs="Arial"/>
          <w:sz w:val="28"/>
          <w:szCs w:val="28"/>
        </w:rPr>
      </w:pPr>
    </w:p>
    <w:p w:rsidR="00E60442" w:rsidRPr="00E60442" w:rsidRDefault="00E60442" w:rsidP="00E60442">
      <w:pPr>
        <w:autoSpaceDE w:val="0"/>
        <w:autoSpaceDN w:val="0"/>
        <w:adjustRightInd w:val="0"/>
        <w:spacing w:after="0" w:line="240" w:lineRule="auto"/>
        <w:rPr>
          <w:rFonts w:ascii="Arial" w:hAnsi="Arial" w:cs="Arial"/>
          <w:sz w:val="28"/>
          <w:szCs w:val="28"/>
        </w:rPr>
      </w:pPr>
      <w:r w:rsidRPr="00E60442">
        <w:rPr>
          <w:rFonts w:ascii="Arial" w:hAnsi="Arial" w:cs="Arial"/>
          <w:sz w:val="28"/>
          <w:szCs w:val="28"/>
        </w:rPr>
        <w:t xml:space="preserve">We </w:t>
      </w:r>
      <w:r w:rsidRPr="00E60442">
        <w:rPr>
          <w:rFonts w:ascii="Arial" w:hAnsi="Arial" w:cs="Arial"/>
          <w:i/>
          <w:sz w:val="28"/>
          <w:szCs w:val="28"/>
        </w:rPr>
        <w:t>[Insert company name]</w:t>
      </w:r>
      <w:r w:rsidRPr="00E60442">
        <w:rPr>
          <w:rFonts w:ascii="Arial" w:hAnsi="Arial" w:cs="Arial"/>
          <w:sz w:val="28"/>
          <w:szCs w:val="28"/>
        </w:rPr>
        <w:t xml:space="preserve"> </w:t>
      </w:r>
      <w:r w:rsidRPr="00E60442">
        <w:rPr>
          <w:rFonts w:ascii="Arial" w:hAnsi="Arial" w:cs="Arial"/>
          <w:sz w:val="28"/>
          <w:szCs w:val="28"/>
        </w:rPr>
        <w:t>a</w:t>
      </w:r>
      <w:bookmarkStart w:id="0" w:name="_GoBack"/>
      <w:bookmarkEnd w:id="0"/>
      <w:r w:rsidRPr="00E60442">
        <w:rPr>
          <w:rFonts w:ascii="Arial" w:hAnsi="Arial" w:cs="Arial"/>
          <w:sz w:val="28"/>
          <w:szCs w:val="28"/>
        </w:rPr>
        <w:t xml:space="preserve">ccept the conditions of granting a credit account and acknowledge that all transactions will be carried out under the NIBSC/MHRA terms and conditions and that all transactions will be invoiced and paid in Sterling </w:t>
      </w:r>
      <w:r>
        <w:rPr>
          <w:rFonts w:ascii="Arial" w:hAnsi="Arial" w:cs="Arial"/>
          <w:sz w:val="28"/>
          <w:szCs w:val="28"/>
        </w:rPr>
        <w:t>(</w:t>
      </w:r>
      <w:r w:rsidRPr="00E60442">
        <w:rPr>
          <w:rFonts w:ascii="Arial" w:hAnsi="Arial" w:cs="Arial"/>
          <w:sz w:val="28"/>
          <w:szCs w:val="28"/>
        </w:rPr>
        <w:t>£</w:t>
      </w:r>
      <w:r w:rsidRPr="00E60442">
        <w:rPr>
          <w:rFonts w:ascii="Arial" w:hAnsi="Arial" w:cs="Arial"/>
          <w:sz w:val="28"/>
          <w:szCs w:val="28"/>
        </w:rPr>
        <w:t xml:space="preserve"> GBP)</w:t>
      </w:r>
    </w:p>
    <w:p w:rsidR="00E60442" w:rsidRPr="00E60442" w:rsidRDefault="00E60442" w:rsidP="00E60442">
      <w:pPr>
        <w:autoSpaceDE w:val="0"/>
        <w:autoSpaceDN w:val="0"/>
        <w:adjustRightInd w:val="0"/>
        <w:spacing w:after="0" w:line="240" w:lineRule="auto"/>
        <w:rPr>
          <w:rFonts w:ascii="Arial" w:hAnsi="Arial" w:cs="Arial"/>
          <w:sz w:val="28"/>
          <w:szCs w:val="28"/>
        </w:rPr>
      </w:pPr>
      <w:r w:rsidRPr="00E60442">
        <w:rPr>
          <w:rFonts w:ascii="Arial" w:hAnsi="Arial" w:cs="Arial"/>
          <w:sz w:val="28"/>
          <w:szCs w:val="28"/>
        </w:rPr>
        <w:tab/>
      </w:r>
      <w:r w:rsidRPr="00E60442">
        <w:rPr>
          <w:rFonts w:ascii="Arial" w:hAnsi="Arial" w:cs="Arial"/>
          <w:sz w:val="28"/>
          <w:szCs w:val="28"/>
        </w:rPr>
        <w:tab/>
      </w:r>
      <w:r w:rsidRPr="00E60442">
        <w:rPr>
          <w:rFonts w:ascii="Arial" w:hAnsi="Arial" w:cs="Arial"/>
          <w:sz w:val="28"/>
          <w:szCs w:val="28"/>
        </w:rPr>
        <w:tab/>
      </w:r>
    </w:p>
    <w:p w:rsidR="00E60442" w:rsidRDefault="00E60442" w:rsidP="00E60442">
      <w:pPr>
        <w:autoSpaceDE w:val="0"/>
        <w:autoSpaceDN w:val="0"/>
        <w:adjustRightInd w:val="0"/>
        <w:spacing w:after="0" w:line="240" w:lineRule="auto"/>
        <w:rPr>
          <w:rFonts w:ascii="Arial" w:hAnsi="Arial" w:cs="Arial"/>
          <w:sz w:val="28"/>
          <w:szCs w:val="28"/>
        </w:rPr>
      </w:pPr>
      <w:r w:rsidRPr="00E60442">
        <w:rPr>
          <w:rFonts w:ascii="Arial" w:hAnsi="Arial" w:cs="Arial"/>
          <w:sz w:val="28"/>
          <w:szCs w:val="28"/>
        </w:rPr>
        <w:t>Name</w:t>
      </w:r>
      <w:r>
        <w:rPr>
          <w:rFonts w:ascii="Arial" w:hAnsi="Arial" w:cs="Arial"/>
          <w:sz w:val="28"/>
          <w:szCs w:val="28"/>
        </w:rPr>
        <w:t>:</w:t>
      </w:r>
    </w:p>
    <w:p w:rsidR="00E60442" w:rsidRPr="00E60442" w:rsidRDefault="00E60442" w:rsidP="00E60442">
      <w:pPr>
        <w:autoSpaceDE w:val="0"/>
        <w:autoSpaceDN w:val="0"/>
        <w:adjustRightInd w:val="0"/>
        <w:spacing w:after="0" w:line="240" w:lineRule="auto"/>
        <w:rPr>
          <w:rFonts w:ascii="Arial" w:hAnsi="Arial" w:cs="Arial"/>
          <w:sz w:val="28"/>
          <w:szCs w:val="28"/>
        </w:rPr>
      </w:pPr>
    </w:p>
    <w:p w:rsidR="00E60442" w:rsidRDefault="00E60442" w:rsidP="00E60442">
      <w:pPr>
        <w:autoSpaceDE w:val="0"/>
        <w:autoSpaceDN w:val="0"/>
        <w:adjustRightInd w:val="0"/>
        <w:spacing w:after="0" w:line="240" w:lineRule="auto"/>
        <w:rPr>
          <w:rFonts w:ascii="Arial" w:hAnsi="Arial" w:cs="Arial"/>
          <w:sz w:val="28"/>
          <w:szCs w:val="28"/>
        </w:rPr>
      </w:pPr>
      <w:r w:rsidRPr="00E60442">
        <w:rPr>
          <w:rFonts w:ascii="Arial" w:hAnsi="Arial" w:cs="Arial"/>
          <w:sz w:val="28"/>
          <w:szCs w:val="28"/>
        </w:rPr>
        <w:t>Position</w:t>
      </w:r>
      <w:r>
        <w:rPr>
          <w:rFonts w:ascii="Arial" w:hAnsi="Arial" w:cs="Arial"/>
          <w:sz w:val="28"/>
          <w:szCs w:val="28"/>
        </w:rPr>
        <w:t>:</w:t>
      </w:r>
    </w:p>
    <w:p w:rsidR="00E60442" w:rsidRPr="00E60442" w:rsidRDefault="00E60442" w:rsidP="00E60442">
      <w:pPr>
        <w:autoSpaceDE w:val="0"/>
        <w:autoSpaceDN w:val="0"/>
        <w:adjustRightInd w:val="0"/>
        <w:spacing w:after="0" w:line="240" w:lineRule="auto"/>
        <w:rPr>
          <w:rFonts w:ascii="Arial" w:hAnsi="Arial" w:cs="Arial"/>
          <w:sz w:val="28"/>
          <w:szCs w:val="28"/>
        </w:rPr>
      </w:pPr>
    </w:p>
    <w:p w:rsidR="00E60442" w:rsidRPr="00E60442" w:rsidRDefault="00E60442" w:rsidP="00E60442">
      <w:pPr>
        <w:autoSpaceDE w:val="0"/>
        <w:autoSpaceDN w:val="0"/>
        <w:adjustRightInd w:val="0"/>
        <w:spacing w:after="0" w:line="240" w:lineRule="auto"/>
        <w:rPr>
          <w:rFonts w:ascii="Arial" w:hAnsi="Arial" w:cs="Arial"/>
          <w:sz w:val="28"/>
          <w:szCs w:val="28"/>
        </w:rPr>
      </w:pPr>
      <w:r w:rsidRPr="00E60442">
        <w:rPr>
          <w:rFonts w:ascii="Arial" w:hAnsi="Arial" w:cs="Arial"/>
          <w:sz w:val="28"/>
          <w:szCs w:val="28"/>
        </w:rPr>
        <w:t>Signature</w:t>
      </w:r>
      <w:r>
        <w:rPr>
          <w:rFonts w:ascii="Arial" w:hAnsi="Arial" w:cs="Arial"/>
          <w:sz w:val="28"/>
          <w:szCs w:val="28"/>
        </w:rPr>
        <w:t>:</w:t>
      </w:r>
    </w:p>
    <w:p w:rsidR="00122454" w:rsidRPr="00E60442" w:rsidRDefault="00122454">
      <w:pPr>
        <w:rPr>
          <w:rFonts w:ascii="Arial" w:hAnsi="Arial" w:cs="Arial"/>
          <w:sz w:val="28"/>
          <w:szCs w:val="28"/>
        </w:rPr>
      </w:pPr>
    </w:p>
    <w:sectPr w:rsidR="00122454" w:rsidRPr="00E60442" w:rsidSect="00597DA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42"/>
    <w:rsid w:val="00122454"/>
    <w:rsid w:val="00E60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04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44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04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4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2981</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NIBSC</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Davies</dc:creator>
  <cp:lastModifiedBy>Andrew Davies</cp:lastModifiedBy>
  <cp:revision>1</cp:revision>
  <dcterms:created xsi:type="dcterms:W3CDTF">2014-02-11T10:35:00Z</dcterms:created>
  <dcterms:modified xsi:type="dcterms:W3CDTF">2014-02-13T12:16:00Z</dcterms:modified>
</cp:coreProperties>
</file>